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183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4"/>
        <w:gridCol w:w="5099"/>
        <w:gridCol w:w="1895"/>
      </w:tblGrid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Comando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Descripción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Equivalente a DOS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ls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listas del contenido de un directorio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dir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bookmarkStart w:id="0" w:name="_GoBack"/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cd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cambio de directorio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cd</w:t>
            </w:r>
          </w:p>
        </w:tc>
      </w:tr>
      <w:bookmarkEnd w:id="0"/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proofErr w:type="gramStart"/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cd</w:t>
            </w:r>
            <w:proofErr w:type="gramEnd"/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 xml:space="preserve"> ..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directorio principal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cd..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mkdir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crea un nuevo directorio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md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rmdir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elimina un directorio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deltree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cp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copia de un archivo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copy, xcopy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mv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mueve un archivo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move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rm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elimina un archivo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del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passwd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cambia la contraseña del usuario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 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cat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muestra el contenido del archivo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type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more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muestra el contenido del archivo con pausas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type |more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man</w:t>
            </w:r>
          </w:p>
          <w:p w:rsidR="00DA60CF" w:rsidRPr="00DA60CF" w:rsidRDefault="00DA60CF" w:rsidP="00DA60CF">
            <w:pPr>
              <w:spacing w:after="0" w:line="300" w:lineRule="atLeast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apropos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ayuda para el comando requerido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help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lpr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imprime el archivo requerido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print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chmod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br/>
              <w:t>Lectura=4, Escritura=2, Ejecución=1 </w:t>
            </w: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br/>
              <w:t>X=Leer+Escribir+Ejecutar </w:t>
            </w: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br/>
              <w:t>0 significa ningún derecho </w:t>
            </w: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br/>
              <w:t>1 significa derecho de ejecución </w:t>
            </w: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br/>
              <w:t>2 significa derecho de escritura </w:t>
            </w: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br/>
              <w:t>3 significa derechos de escritura y ejecución</w:t>
            </w: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br/>
              <w:t>4 significa derecho de lectura </w:t>
            </w: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br/>
              <w:t>5 significa derechos de lectura y de ejecución </w:t>
            </w: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br/>
              <w:t>6 significa derechos de lectura y de escritura</w:t>
            </w: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br/>
              <w:t>7 significa todos los derechos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 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chfn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cambia la información personal vista tipográficamente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 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chsh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cambia la shell: </w:t>
            </w:r>
            <w:r w:rsidRPr="00DA60CF">
              <w:rPr>
                <w:rFonts w:ascii="Arial Narrow" w:eastAsia="Times New Roman" w:hAnsi="Arial Narrow" w:cs="Times New Roman"/>
                <w:b/>
                <w:bCs/>
                <w:i/>
                <w:iCs/>
                <w:sz w:val="28"/>
                <w:szCs w:val="28"/>
                <w:lang w:eastAsia="es-CO"/>
              </w:rPr>
              <w:t>chsh user ubicación_de_la_shell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 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lastRenderedPageBreak/>
              <w:t>finger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lista de usuarios conectados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 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traceroute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traza la ruta entre el equipo local y el equipo visualizado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 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val="en-US" w:eastAsia="es-CO"/>
              </w:rPr>
            </w:pPr>
            <w:hyperlink r:id="rId7" w:history="1">
              <w:r w:rsidRPr="00DA60CF">
                <w:rPr>
                  <w:rFonts w:ascii="Arial Narrow" w:eastAsia="Times New Roman" w:hAnsi="Arial Narrow" w:cs="Times New Roman"/>
                  <w:b/>
                  <w:bCs/>
                  <w:color w:val="3487BC"/>
                  <w:sz w:val="28"/>
                  <w:szCs w:val="28"/>
                  <w:u w:val="single"/>
                  <w:lang w:val="en-US" w:eastAsia="es-CO"/>
                </w:rPr>
                <w:t>ftp</w:t>
              </w:r>
            </w:hyperlink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val="en-US" w:eastAsia="es-CO"/>
              </w:rPr>
              <w:t> [machine] [port]</w:t>
            </w:r>
          </w:p>
          <w:p w:rsidR="00DA60CF" w:rsidRPr="00DA60CF" w:rsidRDefault="00DA60CF" w:rsidP="00DA60CF">
            <w:pPr>
              <w:spacing w:after="0" w:line="300" w:lineRule="atLeast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en-US"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val="en-US" w:eastAsia="es-CO"/>
              </w:rPr>
              <w:t>get</w:t>
            </w:r>
          </w:p>
          <w:p w:rsidR="00DA60CF" w:rsidRPr="00DA60CF" w:rsidRDefault="00DA60CF" w:rsidP="00DA60CF">
            <w:pPr>
              <w:spacing w:after="0" w:line="300" w:lineRule="atLeast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en-US"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val="en-US" w:eastAsia="es-CO"/>
              </w:rPr>
              <w:t>put</w:t>
            </w:r>
          </w:p>
          <w:p w:rsidR="00DA60CF" w:rsidRPr="00DA60CF" w:rsidRDefault="00DA60CF" w:rsidP="00DA60CF">
            <w:pPr>
              <w:spacing w:after="0" w:line="300" w:lineRule="atLeast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en-US"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val="en-US" w:eastAsia="es-CO"/>
              </w:rPr>
              <w:t>quit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transfiere el archivo entre el equipo local y el equipo de destino</w:t>
            </w:r>
          </w:p>
          <w:p w:rsidR="00DA60CF" w:rsidRPr="00DA60CF" w:rsidRDefault="00DA60CF" w:rsidP="00DA60CF">
            <w:pPr>
              <w:spacing w:after="150" w:line="300" w:lineRule="atLeast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recupera un archivo (get)</w:t>
            </w:r>
          </w:p>
          <w:p w:rsidR="00DA60CF" w:rsidRPr="00DA60CF" w:rsidRDefault="00DA60CF" w:rsidP="00DA60CF">
            <w:pPr>
              <w:spacing w:after="150" w:line="300" w:lineRule="atLeast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envía un archivo(put)</w:t>
            </w:r>
          </w:p>
          <w:p w:rsidR="00DA60CF" w:rsidRPr="00DA60CF" w:rsidRDefault="00DA60CF" w:rsidP="00DA60CF">
            <w:pPr>
              <w:spacing w:after="150" w:line="300" w:lineRule="atLeast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sale de la sesión FTP (quit)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 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telnet [machine]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realiza una aplicación </w:t>
            </w:r>
            <w:hyperlink r:id="rId8" w:history="1">
              <w:r w:rsidRPr="00DA60CF">
                <w:rPr>
                  <w:rFonts w:ascii="Arial Narrow" w:eastAsia="Times New Roman" w:hAnsi="Arial Narrow" w:cs="Times New Roman"/>
                  <w:color w:val="3487BC"/>
                  <w:sz w:val="28"/>
                  <w:szCs w:val="28"/>
                  <w:u w:val="single"/>
                  <w:lang w:eastAsia="es-CO"/>
                </w:rPr>
                <w:t>telnet</w:t>
              </w:r>
            </w:hyperlink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 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talk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permite hablar con un usuario conectado</w:t>
            </w:r>
          </w:p>
          <w:p w:rsidR="00DA60CF" w:rsidRPr="00DA60CF" w:rsidRDefault="00DA60CF" w:rsidP="00DA60CF">
            <w:pPr>
              <w:spacing w:after="150" w:line="300" w:lineRule="atLeast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talk user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 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mesg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autoriza o rechaza el comando talk</w:t>
            </w:r>
          </w:p>
          <w:p w:rsidR="00DA60CF" w:rsidRPr="00DA60CF" w:rsidRDefault="00DA60CF" w:rsidP="00DA60CF">
            <w:pPr>
              <w:spacing w:after="0" w:line="300" w:lineRule="atLeast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i/>
                <w:iCs/>
                <w:sz w:val="28"/>
                <w:szCs w:val="28"/>
                <w:lang w:eastAsia="es-CO"/>
              </w:rPr>
              <w:t>mesg n</w:t>
            </w: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 : </w:t>
            </w: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Impide la recepción de mensajes </w:t>
            </w: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talk</w:t>
            </w:r>
          </w:p>
          <w:p w:rsidR="00DA60CF" w:rsidRPr="00DA60CF" w:rsidRDefault="00DA60CF" w:rsidP="00DA60CF">
            <w:pPr>
              <w:spacing w:after="0" w:line="300" w:lineRule="atLeast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i/>
                <w:iCs/>
                <w:sz w:val="28"/>
                <w:szCs w:val="28"/>
                <w:lang w:eastAsia="es-CO"/>
              </w:rPr>
              <w:t>mesg y</w:t>
            </w: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 : </w:t>
            </w: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Permite recibir mensajes </w:t>
            </w: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talk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 </w:t>
            </w:r>
          </w:p>
        </w:tc>
      </w:tr>
      <w:tr w:rsidR="00DA60CF" w:rsidRPr="00DA60CF" w:rsidTr="00DA60CF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CO"/>
              </w:rPr>
              <w:t>logout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desconexión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A60CF" w:rsidRPr="00DA60CF" w:rsidRDefault="00DA60CF" w:rsidP="00DA60CF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</w:pPr>
            <w:r w:rsidRPr="00DA60CF">
              <w:rPr>
                <w:rFonts w:ascii="Arial Narrow" w:eastAsia="Times New Roman" w:hAnsi="Arial Narrow" w:cs="Times New Roman"/>
                <w:sz w:val="28"/>
                <w:szCs w:val="28"/>
                <w:lang w:eastAsia="es-CO"/>
              </w:rPr>
              <w:t> </w:t>
            </w:r>
          </w:p>
        </w:tc>
      </w:tr>
    </w:tbl>
    <w:p w:rsidR="00E827B1" w:rsidRDefault="00E827B1"/>
    <w:sectPr w:rsidR="00E827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B32" w:rsidRDefault="00642B32" w:rsidP="00DA60CF">
      <w:pPr>
        <w:spacing w:after="0" w:line="240" w:lineRule="auto"/>
      </w:pPr>
      <w:r>
        <w:separator/>
      </w:r>
    </w:p>
  </w:endnote>
  <w:endnote w:type="continuationSeparator" w:id="0">
    <w:p w:rsidR="00642B32" w:rsidRDefault="00642B32" w:rsidP="00DA6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B32" w:rsidRDefault="00642B32" w:rsidP="00DA60CF">
      <w:pPr>
        <w:spacing w:after="0" w:line="240" w:lineRule="auto"/>
      </w:pPr>
      <w:r>
        <w:separator/>
      </w:r>
    </w:p>
  </w:footnote>
  <w:footnote w:type="continuationSeparator" w:id="0">
    <w:p w:rsidR="00642B32" w:rsidRDefault="00642B32" w:rsidP="00DA60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0CF"/>
    <w:rsid w:val="00642B32"/>
    <w:rsid w:val="00DA60CF"/>
    <w:rsid w:val="00E8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A60CF"/>
    <w:rPr>
      <w:b/>
      <w:bCs/>
    </w:rPr>
  </w:style>
  <w:style w:type="paragraph" w:styleId="NormalWeb">
    <w:name w:val="Normal (Web)"/>
    <w:basedOn w:val="Normal"/>
    <w:uiPriority w:val="99"/>
    <w:unhideWhenUsed/>
    <w:rsid w:val="00DA6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DA60CF"/>
  </w:style>
  <w:style w:type="character" w:styleId="Hipervnculo">
    <w:name w:val="Hyperlink"/>
    <w:basedOn w:val="Fuentedeprrafopredeter"/>
    <w:uiPriority w:val="99"/>
    <w:semiHidden/>
    <w:unhideWhenUsed/>
    <w:rsid w:val="00DA60C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A60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60CF"/>
  </w:style>
  <w:style w:type="paragraph" w:styleId="Piedepgina">
    <w:name w:val="footer"/>
    <w:basedOn w:val="Normal"/>
    <w:link w:val="PiedepginaCar"/>
    <w:uiPriority w:val="99"/>
    <w:unhideWhenUsed/>
    <w:rsid w:val="00DA60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60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A60CF"/>
    <w:rPr>
      <w:b/>
      <w:bCs/>
    </w:rPr>
  </w:style>
  <w:style w:type="paragraph" w:styleId="NormalWeb">
    <w:name w:val="Normal (Web)"/>
    <w:basedOn w:val="Normal"/>
    <w:uiPriority w:val="99"/>
    <w:unhideWhenUsed/>
    <w:rsid w:val="00DA6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DA60CF"/>
  </w:style>
  <w:style w:type="character" w:styleId="Hipervnculo">
    <w:name w:val="Hyperlink"/>
    <w:basedOn w:val="Fuentedeprrafopredeter"/>
    <w:uiPriority w:val="99"/>
    <w:semiHidden/>
    <w:unhideWhenUsed/>
    <w:rsid w:val="00DA60C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A60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60CF"/>
  </w:style>
  <w:style w:type="paragraph" w:styleId="Piedepgina">
    <w:name w:val="footer"/>
    <w:basedOn w:val="Normal"/>
    <w:link w:val="PiedepginaCar"/>
    <w:uiPriority w:val="99"/>
    <w:unhideWhenUsed/>
    <w:rsid w:val="00DA60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6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kioskea.net/contents/internet/protocol.php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.kioskea.net/contents/internet/protocol.php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2012-07-12T15:20:00Z</dcterms:created>
  <dcterms:modified xsi:type="dcterms:W3CDTF">2012-07-12T15:26:00Z</dcterms:modified>
</cp:coreProperties>
</file>